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ED2F67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498" w:history="1">
        <w:r w:rsidR="00ED2F67" w:rsidRPr="001F7FAD">
          <w:rPr>
            <w:rStyle w:val="aa"/>
          </w:rPr>
          <w:t>HH3C-LswDEVM-MIB</w:t>
        </w:r>
        <w:r w:rsidR="00ED2F67">
          <w:rPr>
            <w:webHidden/>
          </w:rPr>
          <w:tab/>
        </w:r>
        <w:r w:rsidR="00ED2F67">
          <w:rPr>
            <w:webHidden/>
          </w:rPr>
          <w:fldChar w:fldCharType="begin"/>
        </w:r>
        <w:r w:rsidR="00ED2F67">
          <w:rPr>
            <w:webHidden/>
          </w:rPr>
          <w:instrText xml:space="preserve"> PAGEREF _Toc94098498 \h </w:instrText>
        </w:r>
        <w:r w:rsidR="00ED2F67">
          <w:rPr>
            <w:webHidden/>
          </w:rPr>
        </w:r>
        <w:r w:rsidR="00ED2F67">
          <w:rPr>
            <w:webHidden/>
          </w:rPr>
          <w:fldChar w:fldCharType="separate"/>
        </w:r>
        <w:r w:rsidR="00ED2F67">
          <w:rPr>
            <w:webHidden/>
          </w:rPr>
          <w:t>2</w:t>
        </w:r>
        <w:r w:rsidR="00ED2F67">
          <w:rPr>
            <w:webHidden/>
          </w:rPr>
          <w:fldChar w:fldCharType="end"/>
        </w:r>
      </w:hyperlink>
    </w:p>
    <w:p w:rsidR="00ED2F67" w:rsidRDefault="00ED2F6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99" w:history="1">
        <w:r w:rsidRPr="001F7FAD">
          <w:rPr>
            <w:rStyle w:val="aa"/>
          </w:rPr>
          <w:t>Scalar objects of hh3cLswdevMMibObject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D2F67" w:rsidRDefault="00ED2F6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00" w:history="1">
        <w:r w:rsidRPr="001F7FAD">
          <w:rPr>
            <w:rStyle w:val="aa"/>
          </w:rPr>
          <w:t>hh3cdevMFanStatusTable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D2F67" w:rsidRDefault="00ED2F6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01" w:history="1">
        <w:r w:rsidRPr="001F7FAD">
          <w:rPr>
            <w:rStyle w:val="aa"/>
          </w:rPr>
          <w:t>hh3cdevMPowerStatusTable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D2F67" w:rsidRDefault="00ED2F6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02" w:history="1">
        <w:r w:rsidRPr="001F7FAD">
          <w:rPr>
            <w:rStyle w:val="aa"/>
          </w:rPr>
          <w:t>hh3cdevMSlotEnvironmentTable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6B60FE" w:rsidRPr="006B60FE" w:rsidRDefault="006B60FE" w:rsidP="006B60FE">
      <w:pPr>
        <w:pStyle w:val="1"/>
        <w:tabs>
          <w:tab w:val="num" w:pos="432"/>
        </w:tabs>
        <w:ind w:left="432" w:hanging="432"/>
        <w:jc w:val="both"/>
      </w:pPr>
      <w:bookmarkStart w:id="1" w:name="_Toc304372876"/>
      <w:bookmarkStart w:id="2" w:name="_Toc313971724"/>
      <w:bookmarkStart w:id="3" w:name="_Toc397419371"/>
      <w:bookmarkStart w:id="4" w:name="_Toc94098498"/>
      <w:r w:rsidRPr="006B60FE">
        <w:lastRenderedPageBreak/>
        <w:t>HH3C-LswDEVM-MIB</w:t>
      </w:r>
      <w:bookmarkEnd w:id="1"/>
      <w:bookmarkEnd w:id="2"/>
      <w:bookmarkEnd w:id="3"/>
      <w:bookmarkEnd w:id="4"/>
    </w:p>
    <w:p w:rsidR="006B60FE" w:rsidRPr="002048EE" w:rsidRDefault="006B60FE" w:rsidP="006B60F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04372877"/>
      <w:bookmarkStart w:id="6" w:name="_Toc313971725"/>
      <w:bookmarkStart w:id="7" w:name="_Toc397419372"/>
      <w:bookmarkStart w:id="8" w:name="_Toc94098499"/>
      <w:r w:rsidRPr="002048EE">
        <w:t xml:space="preserve">Scalar objects of </w:t>
      </w:r>
      <w:r>
        <w:t>hh3c</w:t>
      </w:r>
      <w:r w:rsidRPr="002048EE">
        <w:t>LswdevMMibObject group</w:t>
      </w:r>
      <w:bookmarkEnd w:id="5"/>
      <w:bookmarkEnd w:id="6"/>
      <w:bookmarkEnd w:id="7"/>
      <w:bookmarkEnd w:id="8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6B60FE" w:rsidRPr="002048EE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Description</w:t>
            </w:r>
          </w:p>
        </w:tc>
      </w:tr>
      <w:tr w:rsidR="006B60FE" w:rsidRPr="002048EE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>
              <w:t>hh3c</w:t>
            </w:r>
            <w:r w:rsidRPr="002048EE">
              <w:t>LinkUpDownTrapEnable</w:t>
            </w:r>
            <w:r>
              <w:t xml:space="preserve"> (1.3.6.1.4.1.25506.8.35.9.1.9)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6B60FE" w:rsidRPr="002048EE" w:rsidTr="005A27FC">
        <w:tc>
          <w:tcPr>
            <w:tcW w:w="300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>
              <w:t>hh3c</w:t>
            </w:r>
            <w:r w:rsidRPr="002048EE">
              <w:t>dot1qTpFdbLearnStatus</w:t>
            </w:r>
            <w:r>
              <w:t xml:space="preserve"> (1.3.6.1.4.1.25506.8.35.9.1.10) </w:t>
            </w:r>
          </w:p>
        </w:tc>
        <w:tc>
          <w:tcPr>
            <w:tcW w:w="144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>
              <w:rPr>
                <w:rFonts w:cs="Arial"/>
                <w:color w:val="00000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As per MIB</w:t>
            </w:r>
          </w:p>
        </w:tc>
      </w:tr>
      <w:tr w:rsidR="006B60FE" w:rsidRPr="002048EE" w:rsidTr="005A27FC">
        <w:tc>
          <w:tcPr>
            <w:tcW w:w="300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>
              <w:t>hh3c</w:t>
            </w:r>
            <w:r w:rsidRPr="002048EE">
              <w:t>CfmWriteFlash</w:t>
            </w:r>
            <w:r>
              <w:t xml:space="preserve"> (1.3.6.1.4.1.25506.8.35.9.1.11) </w:t>
            </w:r>
          </w:p>
        </w:tc>
        <w:tc>
          <w:tcPr>
            <w:tcW w:w="144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write-only</w:t>
            </w:r>
          </w:p>
        </w:tc>
        <w:tc>
          <w:tcPr>
            <w:tcW w:w="100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No</w:t>
            </w:r>
          </w:p>
        </w:tc>
        <w:tc>
          <w:tcPr>
            <w:tcW w:w="2880" w:type="dxa"/>
            <w:shd w:val="clear" w:color="auto" w:fill="auto"/>
          </w:tcPr>
          <w:p w:rsidR="006B60FE" w:rsidRPr="00210F13" w:rsidRDefault="006B60FE" w:rsidP="005A27FC">
            <w:pPr>
              <w:pStyle w:val="TableText"/>
              <w:kinsoku w:val="0"/>
              <w:textAlignment w:val="top"/>
            </w:pPr>
            <w:r w:rsidRPr="00700147">
              <w:rPr>
                <w:rFonts w:hint="eastAsia"/>
              </w:rPr>
              <w:t>Not supported</w:t>
            </w:r>
          </w:p>
        </w:tc>
      </w:tr>
      <w:tr w:rsidR="006B60FE" w:rsidRPr="002048EE" w:rsidTr="005A27FC">
        <w:tc>
          <w:tcPr>
            <w:tcW w:w="300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>
              <w:t>hh3c</w:t>
            </w:r>
            <w:r w:rsidRPr="002048EE">
              <w:t>CfmEraseFlash</w:t>
            </w:r>
            <w:r>
              <w:t xml:space="preserve"> (1.3.6.1.4.1.25506.8.35.9.1.12) </w:t>
            </w:r>
          </w:p>
        </w:tc>
        <w:tc>
          <w:tcPr>
            <w:tcW w:w="144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write-only</w:t>
            </w:r>
          </w:p>
        </w:tc>
        <w:tc>
          <w:tcPr>
            <w:tcW w:w="100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No</w:t>
            </w:r>
          </w:p>
        </w:tc>
        <w:tc>
          <w:tcPr>
            <w:tcW w:w="2880" w:type="dxa"/>
            <w:shd w:val="clear" w:color="auto" w:fill="auto"/>
          </w:tcPr>
          <w:p w:rsidR="006B60FE" w:rsidRPr="00210F13" w:rsidRDefault="006B60FE" w:rsidP="005A27FC">
            <w:pPr>
              <w:pStyle w:val="TableText"/>
              <w:kinsoku w:val="0"/>
              <w:textAlignment w:val="top"/>
            </w:pPr>
            <w:r w:rsidRPr="00700147">
              <w:rPr>
                <w:rFonts w:hint="eastAsia"/>
              </w:rPr>
              <w:t>Not supported</w:t>
            </w:r>
          </w:p>
        </w:tc>
      </w:tr>
    </w:tbl>
    <w:p w:rsidR="006B60FE" w:rsidRPr="002048EE" w:rsidRDefault="006B60FE" w:rsidP="006B60FE">
      <w:pPr>
        <w:spacing w:after="120"/>
        <w:ind w:left="425"/>
      </w:pPr>
    </w:p>
    <w:p w:rsidR="006B60FE" w:rsidRDefault="006B60FE" w:rsidP="006B60F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304372878"/>
      <w:bookmarkStart w:id="10" w:name="_Toc313971726"/>
      <w:bookmarkStart w:id="11" w:name="_Toc397419373"/>
      <w:bookmarkStart w:id="12" w:name="_Toc94098500"/>
      <w:r>
        <w:t>hh3c</w:t>
      </w:r>
      <w:r w:rsidRPr="002048EE">
        <w:t>devMFanStatusTable</w:t>
      </w:r>
      <w:bookmarkEnd w:id="9"/>
      <w:bookmarkEnd w:id="10"/>
      <w:bookmarkEnd w:id="11"/>
      <w:bookmarkEnd w:id="12"/>
    </w:p>
    <w:p w:rsidR="006B60FE" w:rsidRDefault="006B60FE" w:rsidP="006B60FE">
      <w:pPr>
        <w:spacing w:after="120"/>
      </w:pPr>
      <w:r>
        <w:t>OID of this table is :1.3.6.1.4.1.25506.8.35.9.1.1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6B60FE" w:rsidRPr="002048EE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Description</w:t>
            </w:r>
          </w:p>
        </w:tc>
      </w:tr>
      <w:tr w:rsidR="006B60FE" w:rsidRPr="002048EE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>
              <w:t>hh3c</w:t>
            </w:r>
            <w:r w:rsidRPr="002048EE">
              <w:t>DevMFanNum</w:t>
            </w:r>
            <w:r>
              <w:t xml:space="preserve"> (1.3.6.1.4.1.25506.8.35.9.1.1.1.1)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rPr>
                <w:rFonts w:hint="eastAsia"/>
              </w:rPr>
              <w:t xml:space="preserve">This object is </w:t>
            </w:r>
            <w:r w:rsidRPr="002048EE">
              <w:t>use</w:t>
            </w:r>
            <w:r w:rsidRPr="002048EE">
              <w:rPr>
                <w:rFonts w:hint="eastAsia"/>
              </w:rPr>
              <w:t>d</w:t>
            </w:r>
            <w:r w:rsidRPr="002048EE">
              <w:t xml:space="preserve"> to identify uniquely</w:t>
            </w:r>
            <w:r w:rsidRPr="002048EE">
              <w:rPr>
                <w:rFonts w:hint="eastAsia"/>
              </w:rPr>
              <w:t xml:space="preserve"> </w:t>
            </w:r>
            <w:r w:rsidRPr="002048EE">
              <w:t>fans in device.</w:t>
            </w:r>
          </w:p>
        </w:tc>
      </w:tr>
      <w:tr w:rsidR="006B60FE" w:rsidRPr="002048EE" w:rsidTr="005A27FC">
        <w:tc>
          <w:tcPr>
            <w:tcW w:w="300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>
              <w:t>hh3c</w:t>
            </w:r>
            <w:r w:rsidRPr="002048EE">
              <w:t>DevMFanStatus</w:t>
            </w:r>
            <w:r>
              <w:t xml:space="preserve"> (1.3.6.1.4.1.25506.8.35.9.1.1.1.2) </w:t>
            </w:r>
          </w:p>
        </w:tc>
        <w:tc>
          <w:tcPr>
            <w:tcW w:w="144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read-only</w:t>
            </w:r>
          </w:p>
        </w:tc>
        <w:tc>
          <w:tcPr>
            <w:tcW w:w="100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No</w:t>
            </w:r>
          </w:p>
        </w:tc>
        <w:tc>
          <w:tcPr>
            <w:tcW w:w="288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As per MIB</w:t>
            </w:r>
          </w:p>
        </w:tc>
      </w:tr>
    </w:tbl>
    <w:p w:rsidR="006B60FE" w:rsidRPr="002048EE" w:rsidRDefault="006B60FE" w:rsidP="006B60FE">
      <w:pPr>
        <w:spacing w:after="120"/>
        <w:ind w:left="425"/>
      </w:pPr>
    </w:p>
    <w:p w:rsidR="006B60FE" w:rsidRDefault="006B60FE" w:rsidP="006B60F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304372879"/>
      <w:bookmarkStart w:id="14" w:name="_Toc313971727"/>
      <w:bookmarkStart w:id="15" w:name="_Toc397419374"/>
      <w:bookmarkStart w:id="16" w:name="_Toc94098501"/>
      <w:r>
        <w:t>hh3c</w:t>
      </w:r>
      <w:r w:rsidRPr="002048EE">
        <w:t>devMPowerStatusTable</w:t>
      </w:r>
      <w:bookmarkEnd w:id="13"/>
      <w:bookmarkEnd w:id="14"/>
      <w:bookmarkEnd w:id="15"/>
      <w:bookmarkEnd w:id="16"/>
    </w:p>
    <w:p w:rsidR="006B60FE" w:rsidRDefault="006B60FE" w:rsidP="006B60FE">
      <w:pPr>
        <w:spacing w:after="120"/>
      </w:pPr>
      <w:r>
        <w:t>OID of this table is :1.3.6.1.4.1.25506.8.35.9.1.2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6B60FE" w:rsidRPr="002048EE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Description</w:t>
            </w:r>
          </w:p>
        </w:tc>
      </w:tr>
      <w:tr w:rsidR="006B60FE" w:rsidRPr="002048EE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>
              <w:t>hh3c</w:t>
            </w:r>
            <w:r w:rsidRPr="002048EE">
              <w:t>DevMPowerNum</w:t>
            </w:r>
            <w:r>
              <w:t xml:space="preserve"> (1.3.6.1.4.1.25506.8.35.9.1.2.1.1)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rPr>
                <w:rFonts w:hint="eastAsia"/>
              </w:rPr>
              <w:t>This object is</w:t>
            </w:r>
            <w:r w:rsidRPr="002048EE">
              <w:t xml:space="preserve"> use</w:t>
            </w:r>
            <w:r w:rsidRPr="002048EE">
              <w:rPr>
                <w:rFonts w:hint="eastAsia"/>
              </w:rPr>
              <w:t>d</w:t>
            </w:r>
            <w:r w:rsidRPr="002048EE">
              <w:t xml:space="preserve"> to identify uniquely</w:t>
            </w:r>
            <w:r w:rsidRPr="002048EE">
              <w:rPr>
                <w:rFonts w:hint="eastAsia"/>
              </w:rPr>
              <w:t xml:space="preserve"> </w:t>
            </w:r>
            <w:r w:rsidRPr="002048EE">
              <w:t>powers in device or fabric.</w:t>
            </w:r>
          </w:p>
        </w:tc>
      </w:tr>
      <w:tr w:rsidR="006B60FE" w:rsidRPr="002048EE" w:rsidTr="005A27FC">
        <w:tc>
          <w:tcPr>
            <w:tcW w:w="300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>
              <w:t>hh3c</w:t>
            </w:r>
            <w:r w:rsidRPr="002048EE">
              <w:t>DevMPowerStatus</w:t>
            </w:r>
            <w:r>
              <w:t xml:space="preserve"> (1.3.6.1.4.1.25506.8.35.9.1.2.1.2) </w:t>
            </w:r>
          </w:p>
        </w:tc>
        <w:tc>
          <w:tcPr>
            <w:tcW w:w="144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read-only</w:t>
            </w:r>
          </w:p>
        </w:tc>
        <w:tc>
          <w:tcPr>
            <w:tcW w:w="100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No</w:t>
            </w:r>
          </w:p>
        </w:tc>
        <w:tc>
          <w:tcPr>
            <w:tcW w:w="2880" w:type="dxa"/>
            <w:shd w:val="clear" w:color="auto" w:fill="auto"/>
          </w:tcPr>
          <w:p w:rsidR="006B60FE" w:rsidRPr="002048EE" w:rsidRDefault="006B60FE" w:rsidP="005A27FC">
            <w:pPr>
              <w:pStyle w:val="TableText"/>
              <w:kinsoku w:val="0"/>
              <w:textAlignment w:val="top"/>
            </w:pPr>
            <w:r w:rsidRPr="002048EE">
              <w:t>As per MIB</w:t>
            </w:r>
          </w:p>
        </w:tc>
      </w:tr>
    </w:tbl>
    <w:p w:rsidR="006B60FE" w:rsidRPr="002048EE" w:rsidRDefault="006B60FE" w:rsidP="006B60FE">
      <w:pPr>
        <w:spacing w:after="120"/>
        <w:ind w:left="425"/>
      </w:pPr>
    </w:p>
    <w:p w:rsidR="006B60FE" w:rsidRDefault="006B60FE" w:rsidP="006B60F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7" w:name="_Toc304372880"/>
      <w:bookmarkStart w:id="18" w:name="_Toc313971728"/>
      <w:bookmarkStart w:id="19" w:name="_Toc397419375"/>
      <w:bookmarkStart w:id="20" w:name="_Toc94098502"/>
      <w:r>
        <w:t>hh3c</w:t>
      </w:r>
      <w:r w:rsidRPr="002048EE">
        <w:t>devMSlotEnvironmentTable</w:t>
      </w:r>
      <w:bookmarkEnd w:id="17"/>
      <w:bookmarkEnd w:id="18"/>
      <w:bookmarkEnd w:id="19"/>
      <w:bookmarkEnd w:id="20"/>
    </w:p>
    <w:p w:rsidR="006B60FE" w:rsidRDefault="006B60FE" w:rsidP="006B60FE">
      <w:pPr>
        <w:spacing w:after="120"/>
      </w:pPr>
      <w:r>
        <w:t>OID of this table is :1.3.6.1.4.1.25506.8.35.9.1.3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6B60FE" w:rsidRPr="002048EE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0FE" w:rsidRPr="002048EE" w:rsidRDefault="006B60FE" w:rsidP="005A27FC">
            <w:pPr>
              <w:pStyle w:val="TableHead"/>
              <w:rPr>
                <w:color w:val="auto"/>
              </w:rPr>
            </w:pPr>
            <w:r w:rsidRPr="002048EE">
              <w:rPr>
                <w:color w:val="auto"/>
              </w:rPr>
              <w:t>Description</w:t>
            </w:r>
          </w:p>
        </w:tc>
      </w:tr>
      <w:tr w:rsidR="006B60FE" w:rsidRPr="002048EE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lastRenderedPageBreak/>
              <w:t>hh3c</w:t>
            </w:r>
            <w:r w:rsidRPr="009540D9">
              <w:rPr>
                <w:rFonts w:ascii="Helvetica" w:hAnsi="Helvetica" w:cs="Helvetica"/>
              </w:rPr>
              <w:t>devMSlotEnvironmentType</w:t>
            </w:r>
            <w:r>
              <w:rPr>
                <w:rFonts w:ascii="Helvetica" w:hAnsi="Helvetica" w:cs="Helvetica"/>
              </w:rPr>
              <w:t xml:space="preserve"> (1.3.6.1.4.1.25506.8.35.9.1.3.1.1)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6B60FE" w:rsidRPr="002048EE" w:rsidTr="005A27FC">
        <w:tc>
          <w:tcPr>
            <w:tcW w:w="3000" w:type="dxa"/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DevMSlotEnvironmentStatus</w:t>
            </w:r>
            <w:r>
              <w:rPr>
                <w:rFonts w:ascii="Helvetica" w:hAnsi="Helvetica" w:cs="Helvetica"/>
              </w:rPr>
              <w:t xml:space="preserve"> (1.3.6.1.4.1.25506.8.35.9.1.3.1.2) </w:t>
            </w:r>
          </w:p>
        </w:tc>
        <w:tc>
          <w:tcPr>
            <w:tcW w:w="1440" w:type="dxa"/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6B60FE" w:rsidRPr="002048EE" w:rsidTr="005A27FC">
        <w:tc>
          <w:tcPr>
            <w:tcW w:w="3000" w:type="dxa"/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DevMSlotEnvironmentValue</w:t>
            </w:r>
            <w:r>
              <w:rPr>
                <w:rFonts w:ascii="Helvetica" w:hAnsi="Helvetica" w:cs="Helvetica"/>
              </w:rPr>
              <w:t xml:space="preserve"> (1.3.6.1.4.1.25506.8.35.9.1.3.1.3) </w:t>
            </w:r>
          </w:p>
        </w:tc>
        <w:tc>
          <w:tcPr>
            <w:tcW w:w="1440" w:type="dxa"/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6B60FE" w:rsidRPr="002048EE" w:rsidTr="005A27FC">
        <w:tc>
          <w:tcPr>
            <w:tcW w:w="3000" w:type="dxa"/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DevMSlotEnvironmentUpperLimit</w:t>
            </w:r>
            <w:r>
              <w:rPr>
                <w:rFonts w:ascii="Helvetica" w:hAnsi="Helvetica" w:cs="Helvetica"/>
              </w:rPr>
              <w:t xml:space="preserve"> (1.3.6.1.4.1.25506.8.35.9.1.3.1.4) </w:t>
            </w:r>
          </w:p>
        </w:tc>
        <w:tc>
          <w:tcPr>
            <w:tcW w:w="1440" w:type="dxa"/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6B60FE" w:rsidRPr="002048EE" w:rsidTr="005A27FC">
        <w:tc>
          <w:tcPr>
            <w:tcW w:w="3000" w:type="dxa"/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DevMSlotEnvironmentLowerLimit</w:t>
            </w:r>
            <w:r>
              <w:rPr>
                <w:rFonts w:ascii="Helvetica" w:hAnsi="Helvetica" w:cs="Helvetica"/>
              </w:rPr>
              <w:t xml:space="preserve"> (1.3.6.1.4.1.25506.8.35.9.1.3.1.5) </w:t>
            </w:r>
          </w:p>
        </w:tc>
        <w:tc>
          <w:tcPr>
            <w:tcW w:w="1440" w:type="dxa"/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B60FE" w:rsidRPr="009540D9" w:rsidRDefault="006B60FE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6B60FE" w:rsidRDefault="006B60FE" w:rsidP="006B60FE">
      <w:pPr>
        <w:pStyle w:val="Just0"/>
        <w:spacing w:before="156" w:after="156"/>
        <w:rPr>
          <w:rFonts w:ascii="Helvetica" w:hAnsi="Helvetica" w:cs="Helvetica"/>
          <w:sz w:val="21"/>
          <w:lang w:val="en-US" w:eastAsia="zh-CN"/>
        </w:rPr>
      </w:pPr>
    </w:p>
    <w:sectPr w:rsidR="006B60FE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C9C" w:rsidRDefault="00974C9C">
      <w:r>
        <w:separator/>
      </w:r>
    </w:p>
  </w:endnote>
  <w:endnote w:type="continuationSeparator" w:id="0">
    <w:p w:rsidR="00974C9C" w:rsidRDefault="00974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ED2F67">
      <w:rPr>
        <w:noProof/>
      </w:rPr>
      <w:t>2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ED2F67">
      <w:fldChar w:fldCharType="begin"/>
    </w:r>
    <w:r w:rsidR="00ED2F67">
      <w:instrText xml:space="preserve"> NUMPAGES  \* Arabic  \* MERGEFORMAT </w:instrText>
    </w:r>
    <w:r w:rsidR="00ED2F67">
      <w:fldChar w:fldCharType="separate"/>
    </w:r>
    <w:r w:rsidR="00ED2F67">
      <w:rPr>
        <w:noProof/>
      </w:rPr>
      <w:t>3</w:t>
    </w:r>
    <w:r w:rsidR="00ED2F67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C9C" w:rsidRDefault="00974C9C">
      <w:r>
        <w:separator/>
      </w:r>
    </w:p>
  </w:footnote>
  <w:footnote w:type="continuationSeparator" w:id="0">
    <w:p w:rsidR="00974C9C" w:rsidRDefault="00974C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70E5B2B1" wp14:editId="370534B3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6B60FE" w:rsidRPr="006B60FE">
      <w:t xml:space="preserve"> HH3C-LswDEVM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60FE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4C9C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2F67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6B60FE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6B60FE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6B60F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6B60F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6B60F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6B60FE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6B60FE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6B60FE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CC728-6D7B-4692-8902-E226E3C59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3</Pages>
  <Words>194</Words>
  <Characters>1961</Characters>
  <Application>Microsoft Office Word</Application>
  <DocSecurity>0</DocSecurity>
  <Lines>130</Lines>
  <Paragraphs>107</Paragraphs>
  <ScaleCrop>false</ScaleCrop>
  <Company/>
  <LinksUpToDate>false</LinksUpToDate>
  <CharactersWithSpaces>2048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25</cp:revision>
  <cp:lastPrinted>2010-05-04T10:01:00Z</cp:lastPrinted>
  <dcterms:created xsi:type="dcterms:W3CDTF">2014-07-11T01:33:00Z</dcterms:created>
  <dcterms:modified xsi:type="dcterms:W3CDTF">2022-01-26T06:04:00Z</dcterms:modified>
</cp:coreProperties>
</file>